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502" w:rsidRDefault="00047502" w:rsidP="00F84CB0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7502">
        <w:rPr>
          <w:rFonts w:ascii="Times New Roman" w:hAnsi="Times New Roman"/>
          <w:sz w:val="28"/>
          <w:szCs w:val="28"/>
        </w:rPr>
        <w:t>= ПРОЕКТ=</w:t>
      </w:r>
      <w:bookmarkStart w:id="0" w:name="Par810"/>
      <w:bookmarkStart w:id="1" w:name="_GoBack"/>
      <w:bookmarkEnd w:id="0"/>
      <w:bookmarkEnd w:id="1"/>
    </w:p>
    <w:p w:rsidR="00F43DDD" w:rsidRPr="00F43DDD" w:rsidRDefault="00F43DDD" w:rsidP="00F43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F43DDD" w:rsidRDefault="00F43DDD" w:rsidP="00F43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</w:t>
      </w:r>
      <w:proofErr w:type="spellStart"/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>Кузнечнинско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</w:t>
      </w:r>
    </w:p>
    <w:p w:rsidR="00F43DDD" w:rsidRPr="00F43DDD" w:rsidRDefault="00F43DDD" w:rsidP="00F43D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>Приозерск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43DDD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</w:t>
      </w:r>
    </w:p>
    <w:p w:rsidR="00F43DDD" w:rsidRDefault="00F43DDD" w:rsidP="00F43DD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43DDD">
        <w:rPr>
          <w:rFonts w:ascii="Times New Roman" w:hAnsi="Times New Roman"/>
          <w:b/>
          <w:i/>
          <w:sz w:val="24"/>
          <w:szCs w:val="24"/>
        </w:rPr>
        <w:t xml:space="preserve">«Развитие муниципальной службы в </w:t>
      </w:r>
      <w:proofErr w:type="spellStart"/>
      <w:r w:rsidRPr="00F43DDD">
        <w:rPr>
          <w:rFonts w:ascii="Times New Roman" w:hAnsi="Times New Roman"/>
          <w:b/>
          <w:i/>
          <w:sz w:val="24"/>
          <w:szCs w:val="24"/>
        </w:rPr>
        <w:t>Кузнечнинско</w:t>
      </w:r>
      <w:r>
        <w:rPr>
          <w:rFonts w:ascii="Times New Roman" w:hAnsi="Times New Roman"/>
          <w:b/>
          <w:i/>
          <w:sz w:val="24"/>
          <w:szCs w:val="24"/>
        </w:rPr>
        <w:t>м</w:t>
      </w:r>
      <w:proofErr w:type="spellEnd"/>
      <w:r w:rsidRPr="00F43DDD">
        <w:rPr>
          <w:rFonts w:ascii="Times New Roman" w:hAnsi="Times New Roman"/>
          <w:b/>
          <w:i/>
          <w:sz w:val="24"/>
          <w:szCs w:val="24"/>
        </w:rPr>
        <w:t xml:space="preserve"> городско</w:t>
      </w:r>
      <w:r>
        <w:rPr>
          <w:rFonts w:ascii="Times New Roman" w:hAnsi="Times New Roman"/>
          <w:b/>
          <w:i/>
          <w:sz w:val="24"/>
          <w:szCs w:val="24"/>
        </w:rPr>
        <w:t>м</w:t>
      </w:r>
      <w:r w:rsidRPr="00F43DDD">
        <w:rPr>
          <w:rFonts w:ascii="Times New Roman" w:hAnsi="Times New Roman"/>
          <w:b/>
          <w:i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i/>
          <w:sz w:val="24"/>
          <w:szCs w:val="24"/>
        </w:rPr>
        <w:t xml:space="preserve">и </w:t>
      </w:r>
    </w:p>
    <w:p w:rsidR="00F43DDD" w:rsidRPr="00F43DDD" w:rsidRDefault="00F43DDD" w:rsidP="00F43DD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43DD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43DDD">
        <w:rPr>
          <w:rFonts w:ascii="Times New Roman" w:hAnsi="Times New Roman"/>
          <w:b/>
          <w:i/>
          <w:sz w:val="24"/>
          <w:szCs w:val="24"/>
        </w:rPr>
        <w:t>Приозерск</w:t>
      </w:r>
      <w:r>
        <w:rPr>
          <w:rFonts w:ascii="Times New Roman" w:hAnsi="Times New Roman"/>
          <w:b/>
          <w:i/>
          <w:sz w:val="24"/>
          <w:szCs w:val="24"/>
        </w:rPr>
        <w:t>ого</w:t>
      </w:r>
      <w:proofErr w:type="spellEnd"/>
      <w:r w:rsidRPr="00F43DDD">
        <w:rPr>
          <w:rFonts w:ascii="Times New Roman" w:hAnsi="Times New Roman"/>
          <w:b/>
          <w:i/>
          <w:sz w:val="24"/>
          <w:szCs w:val="24"/>
        </w:rPr>
        <w:t xml:space="preserve"> муниципальн</w:t>
      </w:r>
      <w:r>
        <w:rPr>
          <w:rFonts w:ascii="Times New Roman" w:hAnsi="Times New Roman"/>
          <w:b/>
          <w:i/>
          <w:sz w:val="24"/>
          <w:szCs w:val="24"/>
        </w:rPr>
        <w:t>ого</w:t>
      </w:r>
      <w:r w:rsidRPr="00F43DDD">
        <w:rPr>
          <w:rFonts w:ascii="Times New Roman" w:hAnsi="Times New Roman"/>
          <w:b/>
          <w:i/>
          <w:sz w:val="24"/>
          <w:szCs w:val="24"/>
        </w:rPr>
        <w:t xml:space="preserve"> район</w:t>
      </w:r>
      <w:r>
        <w:rPr>
          <w:rFonts w:ascii="Times New Roman" w:hAnsi="Times New Roman"/>
          <w:b/>
          <w:i/>
          <w:sz w:val="24"/>
          <w:szCs w:val="24"/>
        </w:rPr>
        <w:t>а</w:t>
      </w:r>
      <w:r w:rsidRPr="00F43DDD">
        <w:rPr>
          <w:rFonts w:ascii="Times New Roman" w:hAnsi="Times New Roman"/>
          <w:b/>
          <w:i/>
          <w:sz w:val="24"/>
          <w:szCs w:val="24"/>
        </w:rPr>
        <w:t xml:space="preserve"> Ленинградской области»</w:t>
      </w:r>
    </w:p>
    <w:tbl>
      <w:tblPr>
        <w:tblW w:w="4958" w:type="pct"/>
        <w:tblInd w:w="-62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9"/>
        <w:gridCol w:w="5489"/>
      </w:tblGrid>
      <w:tr w:rsidR="00F43DDD" w:rsidRPr="00F43DDD" w:rsidTr="00855323">
        <w:tc>
          <w:tcPr>
            <w:tcW w:w="9276" w:type="dxa"/>
            <w:gridSpan w:val="2"/>
            <w:tcBorders>
              <w:top w:val="nil"/>
              <w:left w:val="nil"/>
              <w:right w:val="nil"/>
            </w:tcBorders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444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программы/подпрограммы</w:t>
            </w:r>
          </w:p>
        </w:tc>
        <w:tc>
          <w:tcPr>
            <w:tcW w:w="5103" w:type="dxa"/>
          </w:tcPr>
          <w:p w:rsidR="00F43DDD" w:rsidRPr="00F43DDD" w:rsidRDefault="00F43DDD" w:rsidP="00DC7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– 20</w:t>
            </w:r>
            <w:r w:rsidR="00DC7C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550"/>
        </w:trPr>
        <w:tc>
          <w:tcPr>
            <w:tcW w:w="4173" w:type="dxa"/>
          </w:tcPr>
          <w:p w:rsidR="00F43DDD" w:rsidRPr="00F43DDD" w:rsidRDefault="00F43DDD" w:rsidP="00444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программы/подпрограммы</w:t>
            </w:r>
          </w:p>
        </w:tc>
        <w:tc>
          <w:tcPr>
            <w:tcW w:w="5103" w:type="dxa"/>
          </w:tcPr>
          <w:p w:rsidR="00F43DDD" w:rsidRPr="00F43DDD" w:rsidRDefault="00F43DDD" w:rsidP="0079006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z w:val="24"/>
                <w:szCs w:val="24"/>
              </w:rPr>
              <w:t xml:space="preserve">Ведущий специалист администрации </w:t>
            </w:r>
            <w:proofErr w:type="spellStart"/>
            <w:r w:rsidRPr="00F43DDD">
              <w:rPr>
                <w:rFonts w:ascii="Times New Roman" w:hAnsi="Times New Roman"/>
                <w:sz w:val="24"/>
                <w:szCs w:val="24"/>
              </w:rPr>
              <w:t>Кузнечнинско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го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790062">
              <w:rPr>
                <w:rFonts w:ascii="Times New Roman" w:hAnsi="Times New Roman"/>
                <w:sz w:val="24"/>
                <w:szCs w:val="24"/>
              </w:rPr>
              <w:t>я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3DDD">
              <w:rPr>
                <w:rFonts w:ascii="Times New Roman" w:hAnsi="Times New Roman"/>
                <w:sz w:val="24"/>
                <w:szCs w:val="24"/>
              </w:rPr>
              <w:t>Приозерск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а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о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>р</w:t>
            </w:r>
            <w:r w:rsidR="00790062">
              <w:rPr>
                <w:rFonts w:ascii="Times New Roman" w:hAnsi="Times New Roman"/>
                <w:sz w:val="24"/>
                <w:szCs w:val="24"/>
              </w:rPr>
              <w:t>ганизационн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>ым вопросам – Гусева И.В.</w:t>
            </w: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программы/подпрограммы</w:t>
            </w:r>
          </w:p>
        </w:tc>
        <w:tc>
          <w:tcPr>
            <w:tcW w:w="5103" w:type="dxa"/>
          </w:tcPr>
          <w:p w:rsidR="00F43DDD" w:rsidRPr="00F43DDD" w:rsidRDefault="00F43DDD" w:rsidP="00F43DD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муниципальной программы/подпрограммы</w:t>
            </w:r>
          </w:p>
        </w:tc>
        <w:tc>
          <w:tcPr>
            <w:tcW w:w="5103" w:type="dxa"/>
          </w:tcPr>
          <w:p w:rsidR="00F43DDD" w:rsidRPr="00F43DDD" w:rsidRDefault="00F43DDD" w:rsidP="008C6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hAnsi="Times New Roman"/>
                <w:sz w:val="24"/>
                <w:szCs w:val="24"/>
              </w:rPr>
              <w:t xml:space="preserve">Сотрудники администрации </w:t>
            </w:r>
            <w:proofErr w:type="spellStart"/>
            <w:r w:rsidRPr="00F43DDD">
              <w:rPr>
                <w:rFonts w:ascii="Times New Roman" w:hAnsi="Times New Roman"/>
                <w:sz w:val="24"/>
                <w:szCs w:val="24"/>
              </w:rPr>
              <w:t>Кузнечнинско</w:t>
            </w:r>
            <w:r w:rsidR="008C6F93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F43DDD">
              <w:rPr>
                <w:rFonts w:ascii="Times New Roman" w:hAnsi="Times New Roman"/>
                <w:sz w:val="24"/>
                <w:szCs w:val="24"/>
              </w:rPr>
              <w:t xml:space="preserve">  городско</w:t>
            </w:r>
            <w:r w:rsidR="008C6F93">
              <w:rPr>
                <w:rFonts w:ascii="Times New Roman" w:hAnsi="Times New Roman"/>
                <w:sz w:val="24"/>
                <w:szCs w:val="24"/>
              </w:rPr>
              <w:t>го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поселения </w:t>
            </w:r>
            <w:proofErr w:type="spellStart"/>
            <w:r w:rsidRPr="00F43DDD">
              <w:rPr>
                <w:rFonts w:ascii="Times New Roman" w:hAnsi="Times New Roman"/>
                <w:sz w:val="24"/>
                <w:szCs w:val="24"/>
              </w:rPr>
              <w:t>Приозерск</w:t>
            </w:r>
            <w:r w:rsidR="008C6F93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8C6F93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8C6F93">
              <w:rPr>
                <w:rFonts w:ascii="Times New Roman" w:hAnsi="Times New Roman"/>
                <w:sz w:val="24"/>
                <w:szCs w:val="24"/>
              </w:rPr>
              <w:t>а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Ленинградской области</w:t>
            </w: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3DDD" w:rsidRPr="00F43DDD" w:rsidTr="00C60A0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муниципальной программы/подпрограммы</w:t>
            </w:r>
          </w:p>
        </w:tc>
        <w:tc>
          <w:tcPr>
            <w:tcW w:w="5103" w:type="dxa"/>
            <w:tcBorders>
              <w:bottom w:val="nil"/>
            </w:tcBorders>
          </w:tcPr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создание организационных, информационных, финансовых условий для развития муниципальной службы на территории муниципального образования;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повышение эффективности кадровой политики;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43DD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эффективности исполнения муниципальными служащими своих должностных обязанностей;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hAnsi="Times New Roman"/>
                <w:sz w:val="24"/>
                <w:szCs w:val="24"/>
              </w:rPr>
              <w:t>- создание механизма подбора и расстановки муниципальных служащих, отвечающих современным требованиям по своей профессиональной подготовке.</w:t>
            </w:r>
          </w:p>
        </w:tc>
      </w:tr>
      <w:tr w:rsidR="00F43DDD" w:rsidRPr="00F43DDD" w:rsidTr="00C60A08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программы/подпрограммы</w:t>
            </w:r>
          </w:p>
        </w:tc>
        <w:tc>
          <w:tcPr>
            <w:tcW w:w="5103" w:type="dxa"/>
            <w:tcBorders>
              <w:top w:val="nil"/>
            </w:tcBorders>
          </w:tcPr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совершенствование муниципальных нормативных правовых актов поселения по вопросам развития муниципальной службы;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взаимодействие органов местного самоуправления поселения с органами государственной власти Ленинградской области в формировании нормативной правовой базы по вопросам муниципальной службы, приведению муниципальных правовых актов в соответствие с законодательством Российской Федерации и Ленинградской области;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оптимизация организационно-правового обеспечения муниципальной службы;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повышение квалификации и профессиональная переподготовка муниципальных служащих;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формирование системы функционального кадрового резерва, повышение престижа </w:t>
            </w: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муниципальной службы, сокращение текучести кадров в системе местного самоуправления;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внедрение эффективных методов подбора квалифицированных кадров для муниципальной службы, создание условий для их должностного роста;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внедрение новых методов планирования, стимулирования, контроля и оценки деятельности муниципальных служащих; 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в обществе привлекательного образа муниципального служащего, мотивация молодежи к выбору данной профессии;</w:t>
            </w:r>
          </w:p>
          <w:p w:rsidR="00F43DDD" w:rsidRPr="00F43DDD" w:rsidRDefault="00F43DDD" w:rsidP="00F43D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повышение уровня открытости и гласности муниципальной службы.</w:t>
            </w:r>
          </w:p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Ожидаемые (конечные) результаты реализации муниципальной программы</w:t>
            </w:r>
          </w:p>
        </w:tc>
        <w:tc>
          <w:tcPr>
            <w:tcW w:w="5103" w:type="dxa"/>
          </w:tcPr>
          <w:p w:rsidR="00F43DDD" w:rsidRPr="00F43DDD" w:rsidRDefault="00F43DDD" w:rsidP="00F43DDD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результате реализации Программы планируется достичь следующих результатов: </w:t>
            </w:r>
          </w:p>
          <w:p w:rsidR="00F43DDD" w:rsidRPr="00F43DDD" w:rsidRDefault="00F43DDD" w:rsidP="00F43DDD">
            <w:pPr>
              <w:tabs>
                <w:tab w:val="left" w:pos="254"/>
              </w:tabs>
              <w:spacing w:after="160" w:line="259" w:lineRule="auto"/>
              <w:ind w:lef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z w:val="24"/>
                <w:szCs w:val="24"/>
              </w:rPr>
              <w:t xml:space="preserve">- увеличить долю сотрудников, повысивших квалификацию до 100 </w:t>
            </w:r>
            <w:proofErr w:type="gramStart"/>
            <w:r w:rsidRPr="00F43DDD">
              <w:rPr>
                <w:rFonts w:ascii="Times New Roman" w:hAnsi="Times New Roman"/>
                <w:sz w:val="24"/>
                <w:szCs w:val="24"/>
              </w:rPr>
              <w:t>%  в</w:t>
            </w:r>
            <w:proofErr w:type="gramEnd"/>
            <w:r w:rsidRPr="00F43DDD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8C6F93">
              <w:rPr>
                <w:rFonts w:ascii="Times New Roman" w:hAnsi="Times New Roman"/>
                <w:sz w:val="24"/>
                <w:szCs w:val="24"/>
              </w:rPr>
              <w:t>5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F43DDD" w:rsidRPr="00F43DDD" w:rsidRDefault="00F43DDD" w:rsidP="00F43DD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z w:val="24"/>
                <w:szCs w:val="24"/>
              </w:rPr>
              <w:t>-</w:t>
            </w:r>
            <w:r w:rsidRPr="00F43D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3DDD">
              <w:rPr>
                <w:rFonts w:ascii="Times New Roman" w:hAnsi="Times New Roman"/>
                <w:sz w:val="24"/>
                <w:szCs w:val="24"/>
                <w:lang w:val="x-none"/>
              </w:rPr>
              <w:t>техническое оснащение компьютерным оборудованием и информационн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>ым</w:t>
            </w:r>
            <w:r w:rsidRPr="00F43DDD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обеспечени</w:t>
            </w:r>
            <w:r w:rsidRPr="00F43DDD">
              <w:rPr>
                <w:rFonts w:ascii="Times New Roman" w:hAnsi="Times New Roman"/>
                <w:sz w:val="24"/>
                <w:szCs w:val="24"/>
              </w:rPr>
              <w:t>ем – 100 %</w:t>
            </w:r>
          </w:p>
          <w:p w:rsidR="00F43DDD" w:rsidRPr="00F43DDD" w:rsidRDefault="00F43DDD" w:rsidP="00F43DDD">
            <w:pPr>
              <w:tabs>
                <w:tab w:val="left" w:pos="254"/>
              </w:tabs>
              <w:spacing w:after="160" w:line="259" w:lineRule="auto"/>
              <w:ind w:left="7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510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Проекты, реализуемые в рамках муниципальной программы/подпрограммы</w:t>
            </w:r>
          </w:p>
        </w:tc>
        <w:tc>
          <w:tcPr>
            <w:tcW w:w="510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муниципальной программы/подпрограммы - всего, в том числе по годам реализации</w:t>
            </w:r>
          </w:p>
        </w:tc>
        <w:tc>
          <w:tcPr>
            <w:tcW w:w="5103" w:type="dxa"/>
          </w:tcPr>
          <w:p w:rsidR="00F43DDD" w:rsidRPr="00F43DDD" w:rsidRDefault="00F43DDD" w:rsidP="00F43DD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Общий объем бюджетных ассигнований муниципальной программы составляет </w:t>
            </w:r>
            <w:r w:rsidR="00517644"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1</w:t>
            </w:r>
            <w:r w:rsidR="0098708B"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2</w:t>
            </w:r>
            <w:r w:rsidR="00517644"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9</w:t>
            </w:r>
            <w:r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,</w:t>
            </w:r>
            <w:r w:rsidR="0098708B"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3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тыс.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51764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руб.,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 том числе: </w:t>
            </w:r>
          </w:p>
          <w:p w:rsidR="00F43DDD" w:rsidRPr="00F43DDD" w:rsidRDefault="00F43DDD" w:rsidP="00F43DD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- 2022 год - местный бюджет –</w:t>
            </w:r>
            <w:r w:rsidRPr="00F43DDD">
              <w:rPr>
                <w:rFonts w:ascii="Times New Roman" w:hAnsi="Times New Roman"/>
                <w:color w:val="FF0000"/>
                <w:spacing w:val="2"/>
                <w:sz w:val="24"/>
                <w:szCs w:val="24"/>
              </w:rPr>
              <w:t xml:space="preserve"> </w:t>
            </w:r>
            <w:r w:rsidR="0098708B">
              <w:rPr>
                <w:rFonts w:ascii="Times New Roman" w:hAnsi="Times New Roman"/>
                <w:spacing w:val="2"/>
                <w:sz w:val="24"/>
                <w:szCs w:val="24"/>
              </w:rPr>
              <w:t>64</w:t>
            </w:r>
            <w:r w:rsidR="0098708B" w:rsidRPr="007E2934">
              <w:rPr>
                <w:rFonts w:ascii="Times New Roman" w:hAnsi="Times New Roman"/>
                <w:spacing w:val="2"/>
                <w:sz w:val="24"/>
                <w:szCs w:val="24"/>
              </w:rPr>
              <w:t>,</w:t>
            </w:r>
            <w:r w:rsidR="0098708B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  <w:r w:rsidR="0098708B" w:rsidRPr="007E293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тыс. руб. </w:t>
            </w:r>
          </w:p>
          <w:p w:rsidR="00F43DDD" w:rsidRPr="00F43DDD" w:rsidRDefault="00F43DDD" w:rsidP="00F43DDD">
            <w:pPr>
              <w:spacing w:after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- 2023 год - местный бюджет – 0,0 тыс. руб. </w:t>
            </w:r>
          </w:p>
          <w:p w:rsidR="00F43DDD" w:rsidRDefault="00F43DDD" w:rsidP="00987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- 2024 год - местный бюджет – </w:t>
            </w:r>
            <w:r w:rsidR="00517644">
              <w:rPr>
                <w:rFonts w:ascii="Times New Roman" w:hAnsi="Times New Roman"/>
                <w:spacing w:val="2"/>
                <w:sz w:val="24"/>
                <w:szCs w:val="24"/>
              </w:rPr>
              <w:t>1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0,0 тыс. руб. </w:t>
            </w:r>
          </w:p>
          <w:p w:rsidR="0098708B" w:rsidRDefault="0098708B" w:rsidP="00987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- 202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5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год - местный бюджет – </w:t>
            </w:r>
            <w:r w:rsidR="00517644">
              <w:rPr>
                <w:rFonts w:ascii="Times New Roman" w:hAnsi="Times New Roman"/>
                <w:spacing w:val="2"/>
                <w:sz w:val="24"/>
                <w:szCs w:val="24"/>
              </w:rPr>
              <w:t>3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0,0 тыс. руб. </w:t>
            </w:r>
          </w:p>
          <w:p w:rsidR="00517644" w:rsidRPr="00F43DDD" w:rsidRDefault="00517644" w:rsidP="00517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- 202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6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год - местный бюджет –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25</w:t>
            </w:r>
            <w:r w:rsidRPr="00F43DDD">
              <w:rPr>
                <w:rFonts w:ascii="Times New Roman" w:hAnsi="Times New Roman"/>
                <w:spacing w:val="2"/>
                <w:sz w:val="24"/>
                <w:szCs w:val="24"/>
              </w:rPr>
              <w:t>,0 тыс. руб. </w:t>
            </w:r>
          </w:p>
        </w:tc>
      </w:tr>
      <w:tr w:rsidR="00F43DDD" w:rsidRPr="00F43DDD" w:rsidTr="0085532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17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налоговых расходов, направленных на достижение цели государственной программы/подпрограммы, - всего, в том числе по годам реализации</w:t>
            </w:r>
          </w:p>
        </w:tc>
        <w:tc>
          <w:tcPr>
            <w:tcW w:w="5103" w:type="dxa"/>
          </w:tcPr>
          <w:p w:rsidR="00F43DDD" w:rsidRPr="00F43DDD" w:rsidRDefault="00F43DDD" w:rsidP="00F4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</w:tbl>
    <w:p w:rsidR="00F43DDD" w:rsidRPr="00F43DDD" w:rsidRDefault="00F43DDD" w:rsidP="00F43DD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3DDD" w:rsidRPr="00F43DDD" w:rsidRDefault="00F43DDD" w:rsidP="00F43DDD">
      <w:pPr>
        <w:spacing w:after="160" w:line="259" w:lineRule="auto"/>
        <w:rPr>
          <w:rFonts w:asciiTheme="minorHAnsi" w:eastAsiaTheme="minorHAnsi" w:hAnsiTheme="minorHAnsi" w:cstheme="minorBidi"/>
        </w:rPr>
      </w:pPr>
    </w:p>
    <w:sectPr w:rsidR="00F43DDD" w:rsidRPr="00F43DDD" w:rsidSect="00D06C1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FA"/>
    <w:rsid w:val="00047502"/>
    <w:rsid w:val="002A3C46"/>
    <w:rsid w:val="003A1266"/>
    <w:rsid w:val="0044498E"/>
    <w:rsid w:val="00517644"/>
    <w:rsid w:val="00525CB8"/>
    <w:rsid w:val="00724B00"/>
    <w:rsid w:val="00790062"/>
    <w:rsid w:val="007B1882"/>
    <w:rsid w:val="007F4F7C"/>
    <w:rsid w:val="008C6F93"/>
    <w:rsid w:val="00936E3F"/>
    <w:rsid w:val="00976584"/>
    <w:rsid w:val="0098708B"/>
    <w:rsid w:val="00A525E0"/>
    <w:rsid w:val="00C50C76"/>
    <w:rsid w:val="00C60A08"/>
    <w:rsid w:val="00D06C14"/>
    <w:rsid w:val="00D3651A"/>
    <w:rsid w:val="00D368CA"/>
    <w:rsid w:val="00D53BFA"/>
    <w:rsid w:val="00DC7C72"/>
    <w:rsid w:val="00EE4840"/>
    <w:rsid w:val="00F43DDD"/>
    <w:rsid w:val="00F8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DA214-D1AE-4800-9E03-230D285C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8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E48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FA71-6751-4010-8816-84EAD207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2023-11-03T06:53:00Z</dcterms:created>
  <dcterms:modified xsi:type="dcterms:W3CDTF">2023-11-03T06:53:00Z</dcterms:modified>
</cp:coreProperties>
</file>